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95" w:rsidRDefault="00FD0962" w:rsidP="00F22195">
      <w:pPr>
        <w:rPr>
          <w:lang w:bidi="ar-EG"/>
        </w:rPr>
      </w:pPr>
      <w:r>
        <w:rPr>
          <w:rFonts w:hint="cs"/>
          <w:rtl/>
          <w:lang w:bidi="ar-EG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1"/>
        <w:gridCol w:w="4321"/>
      </w:tblGrid>
      <w:tr w:rsidR="00352DA1" w:rsidRPr="007673AF" w:rsidTr="00766656">
        <w:trPr>
          <w:jc w:val="center"/>
        </w:trPr>
        <w:tc>
          <w:tcPr>
            <w:tcW w:w="2465" w:type="pct"/>
          </w:tcPr>
          <w:p w:rsidR="00352DA1" w:rsidRPr="00A56839" w:rsidRDefault="00352DA1" w:rsidP="00766656">
            <w:pPr>
              <w:rPr>
                <w:sz w:val="28"/>
                <w:szCs w:val="28"/>
              </w:rPr>
            </w:pPr>
            <w:r w:rsidRPr="00A56839">
              <w:rPr>
                <w:sz w:val="28"/>
                <w:szCs w:val="28"/>
                <w:lang w:bidi="ar-EG"/>
              </w:rPr>
              <w:t>Methods of Scientific Research in Nursing</w:t>
            </w:r>
            <w:r w:rsidRPr="00A56839">
              <w:rPr>
                <w:sz w:val="28"/>
                <w:szCs w:val="28"/>
              </w:rPr>
              <w:t xml:space="preserve">   part II   Code:  4109 N</w:t>
            </w:r>
          </w:p>
        </w:tc>
        <w:tc>
          <w:tcPr>
            <w:tcW w:w="2535" w:type="pct"/>
          </w:tcPr>
          <w:p w:rsidR="00352DA1" w:rsidRPr="007673AF" w:rsidRDefault="00352DA1" w:rsidP="00766656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7673AF">
              <w:rPr>
                <w:b/>
                <w:bCs/>
                <w:sz w:val="28"/>
                <w:szCs w:val="28"/>
                <w:rtl/>
                <w:lang w:bidi="ar-EG"/>
              </w:rPr>
              <w:t>1- اسم المقرر ورمزه الكودي:</w:t>
            </w:r>
          </w:p>
        </w:tc>
      </w:tr>
      <w:tr w:rsidR="00352DA1" w:rsidRPr="007673AF" w:rsidTr="00766656">
        <w:trPr>
          <w:jc w:val="center"/>
        </w:trPr>
        <w:tc>
          <w:tcPr>
            <w:tcW w:w="2465" w:type="pct"/>
          </w:tcPr>
          <w:p w:rsidR="00352DA1" w:rsidRPr="00A56839" w:rsidRDefault="00352DA1" w:rsidP="00766656">
            <w:pPr>
              <w:rPr>
                <w:sz w:val="28"/>
                <w:szCs w:val="28"/>
              </w:rPr>
            </w:pPr>
            <w:r w:rsidRPr="00A56839">
              <w:rPr>
                <w:sz w:val="28"/>
                <w:szCs w:val="28"/>
                <w:lang w:bidi="ar-EG"/>
              </w:rPr>
              <w:t>Community Health Nursing</w:t>
            </w:r>
          </w:p>
        </w:tc>
        <w:tc>
          <w:tcPr>
            <w:tcW w:w="2535" w:type="pct"/>
          </w:tcPr>
          <w:p w:rsidR="00352DA1" w:rsidRPr="007673AF" w:rsidRDefault="00352DA1" w:rsidP="0076665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673AF">
              <w:rPr>
                <w:b/>
                <w:bCs/>
                <w:sz w:val="28"/>
                <w:szCs w:val="28"/>
                <w:rtl/>
                <w:lang w:bidi="ar-EG"/>
              </w:rPr>
              <w:t>2- التخصص</w:t>
            </w:r>
            <w:r w:rsidRPr="007673AF">
              <w:rPr>
                <w:b/>
                <w:bCs/>
                <w:sz w:val="28"/>
                <w:szCs w:val="28"/>
                <w:lang w:bidi="ar-EG"/>
              </w:rPr>
              <w:t>:</w:t>
            </w:r>
          </w:p>
        </w:tc>
      </w:tr>
      <w:tr w:rsidR="00352DA1" w:rsidRPr="007673AF" w:rsidTr="00766656">
        <w:trPr>
          <w:jc w:val="center"/>
        </w:trPr>
        <w:tc>
          <w:tcPr>
            <w:tcW w:w="2465" w:type="pct"/>
          </w:tcPr>
          <w:p w:rsidR="00352DA1" w:rsidRPr="00A56839" w:rsidRDefault="00352DA1" w:rsidP="00766656">
            <w:pPr>
              <w:rPr>
                <w:sz w:val="28"/>
                <w:szCs w:val="28"/>
                <w:rtl/>
              </w:rPr>
            </w:pPr>
            <w:proofErr w:type="spellStart"/>
            <w:r w:rsidRPr="00A56839">
              <w:rPr>
                <w:sz w:val="28"/>
                <w:szCs w:val="28"/>
              </w:rPr>
              <w:t>DNSc</w:t>
            </w:r>
            <w:proofErr w:type="spellEnd"/>
            <w:r w:rsidRPr="00A56839">
              <w:rPr>
                <w:sz w:val="28"/>
                <w:szCs w:val="28"/>
              </w:rPr>
              <w:t xml:space="preserve"> </w:t>
            </w:r>
            <w:r w:rsidRPr="00A56839">
              <w:rPr>
                <w:sz w:val="28"/>
                <w:szCs w:val="28"/>
                <w:rtl/>
              </w:rPr>
              <w:t>دور يناير</w:t>
            </w:r>
          </w:p>
        </w:tc>
        <w:tc>
          <w:tcPr>
            <w:tcW w:w="2535" w:type="pct"/>
          </w:tcPr>
          <w:p w:rsidR="00352DA1" w:rsidRPr="007673AF" w:rsidRDefault="00352DA1" w:rsidP="0076665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673AF">
              <w:rPr>
                <w:b/>
                <w:bCs/>
                <w:sz w:val="28"/>
                <w:szCs w:val="28"/>
                <w:rtl/>
                <w:lang w:bidi="ar-EG"/>
              </w:rPr>
              <w:t>3- الفرقة / المستوي:</w:t>
            </w:r>
          </w:p>
        </w:tc>
      </w:tr>
      <w:tr w:rsidR="00352DA1" w:rsidRPr="007673AF" w:rsidTr="00766656">
        <w:trPr>
          <w:jc w:val="center"/>
        </w:trPr>
        <w:tc>
          <w:tcPr>
            <w:tcW w:w="2465" w:type="pct"/>
          </w:tcPr>
          <w:p w:rsidR="00352DA1" w:rsidRPr="00A56839" w:rsidRDefault="00352DA1" w:rsidP="00766656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 xml:space="preserve">( </w:t>
            </w:r>
            <w:r w:rsidRPr="00A56839">
              <w:rPr>
                <w:sz w:val="28"/>
                <w:szCs w:val="28"/>
              </w:rPr>
              <w:t>credit hours.</w:t>
            </w:r>
            <w:r w:rsidRPr="00A56839">
              <w:rPr>
                <w:sz w:val="28"/>
                <w:szCs w:val="28"/>
                <w:rtl/>
                <w:lang w:bidi="ar-EG"/>
              </w:rPr>
              <w:t xml:space="preserve">  3 )</w:t>
            </w:r>
          </w:p>
        </w:tc>
        <w:tc>
          <w:tcPr>
            <w:tcW w:w="2535" w:type="pct"/>
          </w:tcPr>
          <w:p w:rsidR="00352DA1" w:rsidRPr="007673AF" w:rsidRDefault="00352DA1" w:rsidP="0076665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673AF">
              <w:rPr>
                <w:b/>
                <w:bCs/>
                <w:sz w:val="28"/>
                <w:szCs w:val="28"/>
                <w:rtl/>
                <w:lang w:bidi="ar-EG"/>
              </w:rPr>
              <w:t xml:space="preserve">4- عددالوحدات /  الساعات المعتمدة </w:t>
            </w:r>
          </w:p>
        </w:tc>
      </w:tr>
      <w:tr w:rsidR="00352DA1" w:rsidRPr="007673AF" w:rsidTr="00766656">
        <w:trPr>
          <w:jc w:val="center"/>
        </w:trPr>
        <w:tc>
          <w:tcPr>
            <w:tcW w:w="2465" w:type="pct"/>
          </w:tcPr>
          <w:p w:rsidR="00352DA1" w:rsidRPr="00A56839" w:rsidRDefault="00352DA1" w:rsidP="00766656">
            <w:pPr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 xml:space="preserve">قرار رئيس الجامعة (2121) </w:t>
            </w:r>
          </w:p>
          <w:p w:rsidR="00352DA1" w:rsidRPr="00A56839" w:rsidRDefault="00352DA1" w:rsidP="00766656">
            <w:pPr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>تشكل لجان وضع الأسئلة بلجان الامتحانات من أربعة أعضاء لمرحلة الدراسات العليا في كل مقرر دراسي بناء على قرار مجلس القسم المختص ويتم اختيارهم من بين أعضاء هيئة التدريس بالكلية .</w:t>
            </w:r>
          </w:p>
          <w:p w:rsidR="00352DA1" w:rsidRPr="00A56839" w:rsidRDefault="00352DA1" w:rsidP="00766656">
            <w:pPr>
              <w:tabs>
                <w:tab w:val="right" w:pos="2844"/>
              </w:tabs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>-ا.د/ نازك ابراهيم عبد الغنى</w:t>
            </w:r>
          </w:p>
          <w:p w:rsidR="00352DA1" w:rsidRPr="00A56839" w:rsidRDefault="00352DA1" w:rsidP="00766656">
            <w:pPr>
              <w:rPr>
                <w:sz w:val="28"/>
                <w:szCs w:val="28"/>
                <w:rtl/>
                <w:lang w:bidi="ar-EG"/>
              </w:rPr>
            </w:pPr>
            <w:r w:rsidRPr="00A56839">
              <w:rPr>
                <w:sz w:val="28"/>
                <w:szCs w:val="28"/>
                <w:rtl/>
                <w:lang w:bidi="ar-EG"/>
              </w:rPr>
              <w:t>ا.م/ امال عطية حسين</w:t>
            </w:r>
          </w:p>
        </w:tc>
        <w:tc>
          <w:tcPr>
            <w:tcW w:w="2535" w:type="pct"/>
          </w:tcPr>
          <w:p w:rsidR="00352DA1" w:rsidRPr="007673AF" w:rsidRDefault="00352DA1" w:rsidP="0076665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673AF">
              <w:rPr>
                <w:b/>
                <w:bCs/>
                <w:sz w:val="28"/>
                <w:szCs w:val="28"/>
                <w:rtl/>
                <w:lang w:bidi="ar-EG"/>
              </w:rPr>
              <w:t>5- النظام المتبع لاختيار لجنة الامتحانات</w:t>
            </w:r>
          </w:p>
        </w:tc>
      </w:tr>
      <w:tr w:rsidR="00352DA1" w:rsidRPr="00A56839" w:rsidTr="00352DA1">
        <w:trPr>
          <w:jc w:val="center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1" w:rsidRPr="00A56839" w:rsidRDefault="00352DA1" w:rsidP="00766656">
            <w:pPr>
              <w:rPr>
                <w:sz w:val="28"/>
                <w:szCs w:val="28"/>
                <w:lang w:bidi="ar-EG"/>
              </w:rPr>
            </w:pPr>
            <w:r w:rsidRPr="00A56839">
              <w:rPr>
                <w:sz w:val="28"/>
                <w:szCs w:val="28"/>
                <w:lang w:bidi="ar-EG"/>
              </w:rPr>
              <w:t xml:space="preserve">1-   Data collection methods </w:t>
            </w:r>
          </w:p>
          <w:p w:rsidR="00352DA1" w:rsidRPr="00A56839" w:rsidRDefault="00352DA1" w:rsidP="00766656">
            <w:pPr>
              <w:rPr>
                <w:sz w:val="28"/>
                <w:szCs w:val="28"/>
                <w:lang w:bidi="ar-EG"/>
              </w:rPr>
            </w:pPr>
            <w:r w:rsidRPr="00A56839">
              <w:rPr>
                <w:sz w:val="28"/>
                <w:szCs w:val="28"/>
                <w:lang w:bidi="ar-EG"/>
              </w:rPr>
              <w:t xml:space="preserve">2-   Measurement of validity </w:t>
            </w:r>
          </w:p>
          <w:p w:rsidR="00352DA1" w:rsidRPr="00A56839" w:rsidRDefault="00352DA1" w:rsidP="00352DA1">
            <w:pPr>
              <w:rPr>
                <w:sz w:val="28"/>
                <w:szCs w:val="28"/>
                <w:lang w:bidi="ar-EG"/>
              </w:rPr>
            </w:pPr>
            <w:r w:rsidRPr="00A56839">
              <w:rPr>
                <w:sz w:val="28"/>
                <w:szCs w:val="28"/>
                <w:lang w:bidi="ar-EG"/>
              </w:rPr>
              <w:t>3-  Measurement of reliability</w:t>
            </w:r>
          </w:p>
          <w:p w:rsidR="00352DA1" w:rsidRPr="00A56839" w:rsidRDefault="00352DA1" w:rsidP="00352DA1">
            <w:pPr>
              <w:rPr>
                <w:sz w:val="28"/>
                <w:szCs w:val="28"/>
                <w:lang w:bidi="ar-EG"/>
              </w:rPr>
            </w:pPr>
            <w:r w:rsidRPr="00A56839">
              <w:rPr>
                <w:sz w:val="28"/>
                <w:szCs w:val="28"/>
                <w:lang w:bidi="ar-EG"/>
              </w:rPr>
              <w:t>4-  Critiquing of  Data collection  methods</w:t>
            </w:r>
          </w:p>
          <w:p w:rsidR="00352DA1" w:rsidRPr="00A56839" w:rsidRDefault="00352DA1" w:rsidP="00352DA1">
            <w:pPr>
              <w:rPr>
                <w:sz w:val="28"/>
                <w:szCs w:val="28"/>
                <w:lang w:bidi="ar-EG"/>
              </w:rPr>
            </w:pPr>
            <w:r w:rsidRPr="00A56839">
              <w:rPr>
                <w:sz w:val="28"/>
                <w:szCs w:val="28"/>
                <w:lang w:bidi="ar-EG"/>
              </w:rPr>
              <w:t>5- The epidemiological model and data collection in community based studies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A1" w:rsidRPr="00352DA1" w:rsidRDefault="00352DA1" w:rsidP="00766656">
            <w:pPr>
              <w:rPr>
                <w:rStyle w:val="apple-style-span"/>
                <w:b/>
                <w:bCs/>
                <w:sz w:val="28"/>
                <w:szCs w:val="28"/>
                <w:lang w:bidi="ar-EG"/>
              </w:rPr>
            </w:pPr>
            <w:r w:rsidRPr="00352DA1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  <w:lang w:bidi="ar-EG"/>
              </w:rPr>
              <w:t xml:space="preserve">- </w:t>
            </w:r>
            <w:r w:rsidRPr="00352DA1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  <w:rtl/>
                <w:lang w:bidi="ar-EG"/>
              </w:rPr>
              <w:t>ا</w:t>
            </w:r>
            <w:r w:rsidRPr="00352DA1"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  <w:t>لموضوعات التي تم تدريسها:</w:t>
            </w:r>
          </w:p>
          <w:p w:rsidR="00352DA1" w:rsidRPr="00352DA1" w:rsidRDefault="00352DA1" w:rsidP="00766656">
            <w:pPr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2C5946" w:rsidRDefault="002C5946" w:rsidP="00F22195">
      <w:pPr>
        <w:rPr>
          <w:lang w:bidi="ar-EG"/>
        </w:rPr>
      </w:pPr>
    </w:p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03350"/>
    <w:multiLevelType w:val="hybridMultilevel"/>
    <w:tmpl w:val="957C626A"/>
    <w:lvl w:ilvl="0" w:tplc="31166F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D3A0375A">
      <w:start w:val="1"/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F2001"/>
    <w:multiLevelType w:val="hybridMultilevel"/>
    <w:tmpl w:val="A4A85E9A"/>
    <w:lvl w:ilvl="0" w:tplc="64FA385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D7B"/>
    <w:rsid w:val="002C5946"/>
    <w:rsid w:val="00352DA1"/>
    <w:rsid w:val="006D286D"/>
    <w:rsid w:val="00707811"/>
    <w:rsid w:val="00727E45"/>
    <w:rsid w:val="00980CF4"/>
    <w:rsid w:val="00A56373"/>
    <w:rsid w:val="00AB4D7B"/>
    <w:rsid w:val="00F22195"/>
    <w:rsid w:val="00FD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D0962"/>
    <w:pPr>
      <w:keepNext/>
      <w:outlineLvl w:val="1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B4D7B"/>
  </w:style>
  <w:style w:type="paragraph" w:styleId="BodyText2">
    <w:name w:val="Body Text 2"/>
    <w:basedOn w:val="Normal"/>
    <w:link w:val="BodyText2Char"/>
    <w:rsid w:val="00980CF4"/>
    <w:pPr>
      <w:bidi w:val="0"/>
    </w:pPr>
    <w:rPr>
      <w:sz w:val="18"/>
      <w:szCs w:val="18"/>
      <w:lang w:eastAsia="ar-SA" w:bidi="ar-EG"/>
    </w:rPr>
  </w:style>
  <w:style w:type="character" w:customStyle="1" w:styleId="BodyText2Char">
    <w:name w:val="Body Text 2 Char"/>
    <w:basedOn w:val="DefaultParagraphFont"/>
    <w:link w:val="BodyText2"/>
    <w:rsid w:val="00980CF4"/>
    <w:rPr>
      <w:rFonts w:ascii="Times New Roman" w:eastAsia="Times New Roman" w:hAnsi="Times New Roman" w:cs="Times New Roman"/>
      <w:sz w:val="18"/>
      <w:szCs w:val="18"/>
      <w:lang w:eastAsia="ar-SA" w:bidi="ar-EG"/>
    </w:rPr>
  </w:style>
  <w:style w:type="character" w:customStyle="1" w:styleId="Heading2Char">
    <w:name w:val="Heading 2 Char"/>
    <w:basedOn w:val="DefaultParagraphFont"/>
    <w:link w:val="Heading2"/>
    <w:rsid w:val="00FD0962"/>
    <w:rPr>
      <w:rFonts w:ascii="Times New Roman" w:eastAsia="Times New Roman" w:hAnsi="Times New Roman" w:cs="Times New Roman"/>
      <w:b/>
      <w:bCs/>
      <w:u w:val="single"/>
    </w:rPr>
  </w:style>
  <w:style w:type="character" w:styleId="Hyperlink">
    <w:name w:val="Hyperlink"/>
    <w:basedOn w:val="DefaultParagraphFont"/>
    <w:rsid w:val="00F22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8</cp:revision>
  <dcterms:created xsi:type="dcterms:W3CDTF">2014-12-13T09:59:00Z</dcterms:created>
  <dcterms:modified xsi:type="dcterms:W3CDTF">2014-12-13T11:22:00Z</dcterms:modified>
</cp:coreProperties>
</file>